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10875" w:type="dxa"/>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tblPr>
      <w:tblGrid>
        <w:gridCol w:w="720"/>
        <w:gridCol w:w="10155"/>
      </w:tblGrid>
      <w:tr w:rsidR="009257CD" w:rsidRPr="004C232B" w:rsidTr="005577DD">
        <w:trPr>
          <w:cantSplit/>
          <w:trHeight w:val="210"/>
          <w:tblCellSpacing w:w="15" w:type="dxa"/>
        </w:trPr>
        <w:tc>
          <w:tcPr>
            <w:tcW w:w="10815" w:type="dxa"/>
            <w:gridSpan w:val="2"/>
            <w:tcBorders>
              <w:top w:val="outset" w:sz="6" w:space="0" w:color="auto"/>
              <w:left w:val="outset" w:sz="6" w:space="0" w:color="auto"/>
              <w:bottom w:val="outset" w:sz="6" w:space="0" w:color="auto"/>
              <w:right w:val="outset" w:sz="6" w:space="0" w:color="auto"/>
            </w:tcBorders>
            <w:shd w:val="clear" w:color="auto" w:fill="auto"/>
          </w:tcPr>
          <w:p w:rsidR="009257CD" w:rsidRPr="00902C6C" w:rsidRDefault="009257CD" w:rsidP="005577DD">
            <w:pPr>
              <w:rPr>
                <w:rFonts w:ascii="Century Gothic" w:hAnsi="Century Gothic"/>
                <w:b/>
              </w:rPr>
            </w:pPr>
            <w:r w:rsidRPr="00902C6C">
              <w:rPr>
                <w:rFonts w:ascii="Century Gothic" w:hAnsi="Century Gothic"/>
                <w:b/>
              </w:rPr>
              <w:t xml:space="preserve">Teacher:  </w:t>
            </w:r>
            <w:r>
              <w:rPr>
                <w:rFonts w:ascii="Century Gothic" w:hAnsi="Century Gothic"/>
                <w:b/>
              </w:rPr>
              <w:t>Ms. Meadows</w:t>
            </w:r>
          </w:p>
        </w:tc>
      </w:tr>
      <w:tr w:rsidR="009257CD" w:rsidRPr="004C232B" w:rsidTr="005577DD">
        <w:trPr>
          <w:cantSplit/>
          <w:trHeight w:val="147"/>
          <w:tblCellSpacing w:w="15" w:type="dxa"/>
        </w:trPr>
        <w:tc>
          <w:tcPr>
            <w:tcW w:w="10815" w:type="dxa"/>
            <w:gridSpan w:val="2"/>
            <w:tcBorders>
              <w:top w:val="outset" w:sz="6" w:space="0" w:color="auto"/>
              <w:left w:val="outset" w:sz="6" w:space="0" w:color="auto"/>
              <w:bottom w:val="outset" w:sz="6" w:space="0" w:color="auto"/>
              <w:right w:val="outset" w:sz="6" w:space="0" w:color="auto"/>
            </w:tcBorders>
            <w:shd w:val="clear" w:color="auto" w:fill="auto"/>
          </w:tcPr>
          <w:p w:rsidR="009257CD" w:rsidRPr="00902C6C" w:rsidRDefault="009257CD" w:rsidP="005577DD">
            <w:pPr>
              <w:rPr>
                <w:rFonts w:ascii="Century Gothic" w:hAnsi="Century Gothic"/>
                <w:b/>
              </w:rPr>
            </w:pPr>
            <w:r w:rsidRPr="00902C6C">
              <w:rPr>
                <w:rFonts w:ascii="Century Gothic" w:hAnsi="Century Gothic"/>
                <w:b/>
              </w:rPr>
              <w:t>Date:</w:t>
            </w:r>
            <w:r>
              <w:rPr>
                <w:rFonts w:ascii="Century Gothic" w:hAnsi="Century Gothic"/>
                <w:b/>
              </w:rPr>
              <w:t xml:space="preserve"> March 25, 2015</w:t>
            </w:r>
          </w:p>
        </w:tc>
      </w:tr>
      <w:tr w:rsidR="009257CD" w:rsidRPr="004C232B" w:rsidTr="005577DD">
        <w:trPr>
          <w:cantSplit/>
          <w:trHeight w:val="94"/>
          <w:tblCellSpacing w:w="15" w:type="dxa"/>
        </w:trPr>
        <w:tc>
          <w:tcPr>
            <w:tcW w:w="10815" w:type="dxa"/>
            <w:gridSpan w:val="2"/>
            <w:tcBorders>
              <w:top w:val="outset" w:sz="6" w:space="0" w:color="auto"/>
              <w:left w:val="outset" w:sz="6" w:space="0" w:color="auto"/>
              <w:bottom w:val="outset" w:sz="6" w:space="0" w:color="auto"/>
              <w:right w:val="outset" w:sz="6" w:space="0" w:color="auto"/>
            </w:tcBorders>
            <w:shd w:val="clear" w:color="auto" w:fill="auto"/>
          </w:tcPr>
          <w:p w:rsidR="009257CD" w:rsidRPr="00902C6C" w:rsidRDefault="009257CD" w:rsidP="005577DD">
            <w:pPr>
              <w:rPr>
                <w:rFonts w:ascii="Century Gothic" w:hAnsi="Century Gothic"/>
                <w:b/>
              </w:rPr>
            </w:pPr>
            <w:r w:rsidRPr="00902C6C">
              <w:rPr>
                <w:rFonts w:ascii="Century Gothic" w:hAnsi="Century Gothic"/>
                <w:b/>
              </w:rPr>
              <w:t>Subject:</w:t>
            </w:r>
            <w:r>
              <w:rPr>
                <w:rFonts w:ascii="Century Gothic" w:hAnsi="Century Gothic"/>
                <w:b/>
              </w:rPr>
              <w:t xml:space="preserve"> Literacy &amp; Science </w:t>
            </w:r>
          </w:p>
        </w:tc>
      </w:tr>
      <w:tr w:rsidR="009257CD" w:rsidRPr="004C232B" w:rsidTr="005577DD">
        <w:trPr>
          <w:cantSplit/>
          <w:trHeight w:val="93"/>
          <w:tblCellSpacing w:w="15" w:type="dxa"/>
        </w:trPr>
        <w:tc>
          <w:tcPr>
            <w:tcW w:w="10815" w:type="dxa"/>
            <w:gridSpan w:val="2"/>
            <w:tcBorders>
              <w:top w:val="outset" w:sz="6" w:space="0" w:color="auto"/>
              <w:left w:val="outset" w:sz="6" w:space="0" w:color="auto"/>
              <w:bottom w:val="outset" w:sz="6" w:space="0" w:color="auto"/>
              <w:right w:val="outset" w:sz="6" w:space="0" w:color="auto"/>
            </w:tcBorders>
            <w:shd w:val="clear" w:color="auto" w:fill="D9D9D9"/>
          </w:tcPr>
          <w:p w:rsidR="009257CD" w:rsidRPr="00F54B81" w:rsidRDefault="009257CD" w:rsidP="005577DD">
            <w:pPr>
              <w:rPr>
                <w:rFonts w:ascii="Century Gothic" w:hAnsi="Century Gothic"/>
                <w:b/>
              </w:rPr>
            </w:pPr>
            <w:r w:rsidRPr="00F54B81">
              <w:rPr>
                <w:rFonts w:ascii="Century Gothic" w:hAnsi="Century Gothic"/>
                <w:b/>
              </w:rPr>
              <w:t xml:space="preserve">Lesson 1: </w:t>
            </w:r>
            <w:r w:rsidRPr="00F17E17">
              <w:rPr>
                <w:rFonts w:ascii="Century Gothic" w:hAnsi="Century Gothic"/>
                <w:sz w:val="22"/>
                <w:szCs w:val="22"/>
              </w:rPr>
              <w:t xml:space="preserve"> </w:t>
            </w:r>
            <w:r w:rsidRPr="00F17E17">
              <w:rPr>
                <w:rFonts w:ascii="Century Gothic" w:hAnsi="Century Gothic"/>
                <w:b/>
              </w:rPr>
              <w:t>What is an Engineer</w:t>
            </w:r>
            <w:r>
              <w:rPr>
                <w:rFonts w:ascii="Century Gothic" w:hAnsi="Century Gothic"/>
                <w:b/>
              </w:rPr>
              <w:t>?</w:t>
            </w:r>
          </w:p>
        </w:tc>
      </w:tr>
      <w:tr w:rsidR="009257CD" w:rsidRPr="004C232B" w:rsidTr="005577DD">
        <w:trPr>
          <w:cantSplit/>
          <w:trHeight w:val="642"/>
          <w:tblCellSpacing w:w="15" w:type="dxa"/>
        </w:trPr>
        <w:tc>
          <w:tcPr>
            <w:tcW w:w="675" w:type="dxa"/>
            <w:vMerge w:val="restart"/>
            <w:tcBorders>
              <w:top w:val="outset" w:sz="6" w:space="0" w:color="auto"/>
              <w:left w:val="outset" w:sz="6" w:space="0" w:color="auto"/>
              <w:right w:val="outset" w:sz="6" w:space="0" w:color="auto"/>
            </w:tcBorders>
            <w:textDirection w:val="btLr"/>
            <w:vAlign w:val="center"/>
          </w:tcPr>
          <w:p w:rsidR="009257CD" w:rsidRPr="00AC5459" w:rsidRDefault="009257CD" w:rsidP="005577DD">
            <w:pPr>
              <w:ind w:left="113" w:right="113"/>
              <w:jc w:val="center"/>
              <w:rPr>
                <w:rFonts w:ascii="Trebuchet MS" w:hAnsi="Trebuchet MS"/>
                <w:b/>
              </w:rPr>
            </w:pPr>
            <w:r w:rsidRPr="00AC5459">
              <w:rPr>
                <w:rFonts w:ascii="Trebuchet MS" w:hAnsi="Trebuchet MS"/>
                <w:b/>
              </w:rPr>
              <w:t>Desired Results</w:t>
            </w:r>
          </w:p>
        </w:tc>
        <w:tc>
          <w:tcPr>
            <w:tcW w:w="10110" w:type="dxa"/>
            <w:tcBorders>
              <w:top w:val="outset" w:sz="6" w:space="0" w:color="auto"/>
              <w:left w:val="outset" w:sz="6" w:space="0" w:color="auto"/>
              <w:bottom w:val="outset" w:sz="6" w:space="0" w:color="auto"/>
              <w:right w:val="outset" w:sz="6" w:space="0" w:color="auto"/>
            </w:tcBorders>
            <w:shd w:val="clear" w:color="auto" w:fill="auto"/>
          </w:tcPr>
          <w:p w:rsidR="009257CD" w:rsidRPr="00902C6C" w:rsidRDefault="009257CD" w:rsidP="005577DD">
            <w:pPr>
              <w:rPr>
                <w:rFonts w:ascii="Century Gothic" w:hAnsi="Century Gothic"/>
                <w:b/>
              </w:rPr>
            </w:pPr>
            <w:r w:rsidRPr="00902C6C">
              <w:rPr>
                <w:rFonts w:ascii="Century Gothic" w:hAnsi="Century Gothic"/>
                <w:b/>
              </w:rPr>
              <w:t>Lesson Overview:</w:t>
            </w:r>
          </w:p>
          <w:p w:rsidR="009257CD" w:rsidRPr="00314E75" w:rsidRDefault="009257CD" w:rsidP="005577DD">
            <w:pPr>
              <w:pStyle w:val="ListParagraph"/>
              <w:ind w:left="0"/>
              <w:rPr>
                <w:rFonts w:ascii="Century Gothic" w:hAnsi="Century Gothic"/>
                <w:i/>
                <w:sz w:val="20"/>
                <w:szCs w:val="20"/>
              </w:rPr>
            </w:pPr>
            <w:r>
              <w:rPr>
                <w:rFonts w:ascii="Century Gothic" w:hAnsi="Century Gothic"/>
                <w:i/>
                <w:sz w:val="20"/>
                <w:szCs w:val="20"/>
              </w:rPr>
              <w:t xml:space="preserve">In this lesson students will gain an understanding of what it means to think like an engineer, as well as understanding the importance of shelter and how animals and their surroundings change in the spring. </w:t>
            </w:r>
          </w:p>
          <w:p w:rsidR="009257CD" w:rsidRPr="00431516" w:rsidRDefault="009257CD" w:rsidP="005577DD">
            <w:pPr>
              <w:ind w:left="360"/>
              <w:rPr>
                <w:rFonts w:ascii="Century Gothic" w:hAnsi="Century Gothic"/>
                <w:i/>
                <w:sz w:val="18"/>
                <w:szCs w:val="18"/>
              </w:rPr>
            </w:pPr>
          </w:p>
        </w:tc>
      </w:tr>
      <w:tr w:rsidR="009257CD" w:rsidRPr="004C232B" w:rsidTr="005577DD">
        <w:trPr>
          <w:cantSplit/>
          <w:trHeight w:val="795"/>
          <w:tblCellSpacing w:w="15" w:type="dxa"/>
        </w:trPr>
        <w:tc>
          <w:tcPr>
            <w:tcW w:w="675" w:type="dxa"/>
            <w:vMerge/>
            <w:tcBorders>
              <w:left w:val="outset" w:sz="6" w:space="0" w:color="auto"/>
              <w:right w:val="outset" w:sz="6" w:space="0" w:color="auto"/>
            </w:tcBorders>
            <w:textDirection w:val="btLr"/>
            <w:vAlign w:val="center"/>
          </w:tcPr>
          <w:p w:rsidR="009257CD" w:rsidRPr="00AC5459" w:rsidRDefault="009257CD" w:rsidP="005577DD">
            <w:pPr>
              <w:ind w:left="113" w:right="113"/>
              <w:jc w:val="center"/>
              <w:rPr>
                <w:rFonts w:ascii="Trebuchet MS" w:hAnsi="Trebuchet MS"/>
                <w:b/>
              </w:rPr>
            </w:pPr>
          </w:p>
        </w:tc>
        <w:tc>
          <w:tcPr>
            <w:tcW w:w="10110" w:type="dxa"/>
            <w:tcBorders>
              <w:top w:val="outset" w:sz="6" w:space="0" w:color="auto"/>
              <w:left w:val="outset" w:sz="6" w:space="0" w:color="auto"/>
              <w:bottom w:val="outset" w:sz="6" w:space="0" w:color="auto"/>
              <w:right w:val="outset" w:sz="6" w:space="0" w:color="auto"/>
            </w:tcBorders>
            <w:shd w:val="clear" w:color="auto" w:fill="auto"/>
          </w:tcPr>
          <w:p w:rsidR="009257CD" w:rsidRPr="003C117D" w:rsidRDefault="009257CD" w:rsidP="005577DD">
            <w:pPr>
              <w:rPr>
                <w:rFonts w:ascii="Century Gothic" w:hAnsi="Century Gothic"/>
                <w:b/>
                <w:sz w:val="20"/>
                <w:szCs w:val="20"/>
              </w:rPr>
            </w:pPr>
          </w:p>
          <w:p w:rsidR="009257CD" w:rsidRPr="003C117D" w:rsidRDefault="009257CD" w:rsidP="005577DD">
            <w:pPr>
              <w:rPr>
                <w:rFonts w:ascii="Century Gothic" w:hAnsi="Century Gothic"/>
                <w:b/>
                <w:sz w:val="20"/>
                <w:szCs w:val="20"/>
              </w:rPr>
            </w:pPr>
            <w:r w:rsidRPr="003C117D">
              <w:rPr>
                <w:rFonts w:ascii="Century Gothic" w:hAnsi="Century Gothic"/>
                <w:b/>
                <w:sz w:val="20"/>
                <w:szCs w:val="20"/>
              </w:rPr>
              <w:t>NGSS Standards:</w:t>
            </w:r>
          </w:p>
          <w:tbl>
            <w:tblPr>
              <w:tblW w:w="0" w:type="auto"/>
              <w:tblCellMar>
                <w:top w:w="15" w:type="dxa"/>
                <w:left w:w="15" w:type="dxa"/>
                <w:bottom w:w="15" w:type="dxa"/>
                <w:right w:w="15" w:type="dxa"/>
              </w:tblCellMar>
              <w:tblLook w:val="04A0"/>
            </w:tblPr>
            <w:tblGrid>
              <w:gridCol w:w="1125"/>
              <w:gridCol w:w="8895"/>
            </w:tblGrid>
            <w:tr w:rsidR="009257CD" w:rsidRPr="003C117D" w:rsidTr="005577DD">
              <w:tc>
                <w:tcPr>
                  <w:tcW w:w="1125" w:type="dxa"/>
                  <w:tcBorders>
                    <w:top w:val="nil"/>
                    <w:left w:val="nil"/>
                    <w:bottom w:val="nil"/>
                    <w:right w:val="nil"/>
                  </w:tcBorders>
                  <w:tcMar>
                    <w:top w:w="0" w:type="dxa"/>
                    <w:left w:w="0" w:type="dxa"/>
                    <w:bottom w:w="0" w:type="dxa"/>
                    <w:right w:w="225" w:type="dxa"/>
                  </w:tcMar>
                  <w:hideMark/>
                </w:tcPr>
                <w:p w:rsidR="009257CD" w:rsidRPr="003C117D" w:rsidRDefault="009257CD" w:rsidP="005577DD">
                  <w:pPr>
                    <w:framePr w:hSpace="180" w:wrap="around" w:vAnchor="text" w:hAnchor="text" w:xAlign="right" w:y="1"/>
                    <w:spacing w:line="225" w:lineRule="atLeast"/>
                    <w:suppressOverlap/>
                    <w:rPr>
                      <w:rFonts w:ascii="Century Gothic" w:hAnsi="Century Gothic" w:cs="Arial"/>
                      <w:b/>
                      <w:bCs/>
                      <w:sz w:val="20"/>
                      <w:szCs w:val="20"/>
                    </w:rPr>
                  </w:pPr>
                  <w:r>
                    <w:rPr>
                      <w:rFonts w:ascii="Century Gothic" w:hAnsi="Century Gothic" w:cs="Arial"/>
                      <w:b/>
                      <w:bCs/>
                      <w:sz w:val="20"/>
                      <w:szCs w:val="20"/>
                    </w:rPr>
                    <w:t>K-2-ETS1-</w:t>
                  </w:r>
                </w:p>
              </w:tc>
              <w:tc>
                <w:tcPr>
                  <w:tcW w:w="0" w:type="auto"/>
                  <w:shd w:val="clear" w:color="auto" w:fill="FFFFFF"/>
                  <w:tcMar>
                    <w:top w:w="0" w:type="dxa"/>
                    <w:left w:w="0" w:type="dxa"/>
                    <w:bottom w:w="150" w:type="dxa"/>
                    <w:right w:w="0" w:type="dxa"/>
                  </w:tcMar>
                  <w:hideMark/>
                </w:tcPr>
                <w:p w:rsidR="009257CD" w:rsidRPr="003C117D" w:rsidRDefault="009257CD" w:rsidP="005577DD">
                  <w:pPr>
                    <w:framePr w:hSpace="180" w:wrap="around" w:vAnchor="text" w:hAnchor="text" w:xAlign="right" w:y="1"/>
                    <w:spacing w:line="225" w:lineRule="atLeast"/>
                    <w:suppressOverlap/>
                    <w:rPr>
                      <w:rFonts w:ascii="Century Gothic" w:hAnsi="Century Gothic" w:cs="Arial"/>
                      <w:bCs/>
                      <w:sz w:val="20"/>
                      <w:szCs w:val="20"/>
                    </w:rPr>
                  </w:pPr>
                  <w:r w:rsidRPr="003C117D">
                    <w:rPr>
                      <w:rFonts w:ascii="Century Gothic" w:hAnsi="Century Gothic" w:cs="Arial"/>
                      <w:bCs/>
                      <w:sz w:val="20"/>
                      <w:szCs w:val="20"/>
                    </w:rPr>
                    <w:t>Ask questions, make observations, and gather information about a situation people want to change to define a simple problem that can be solved through the development of a new or improved object or tool.</w:t>
                  </w:r>
                </w:p>
                <w:p w:rsidR="009257CD" w:rsidRPr="003C117D" w:rsidRDefault="009257CD" w:rsidP="005577DD">
                  <w:pPr>
                    <w:framePr w:hSpace="180" w:wrap="around" w:vAnchor="text" w:hAnchor="text" w:xAlign="right" w:y="1"/>
                    <w:spacing w:line="225" w:lineRule="atLeast"/>
                    <w:suppressOverlap/>
                    <w:rPr>
                      <w:rFonts w:ascii="Century Gothic" w:hAnsi="Century Gothic" w:cs="Arial"/>
                      <w:bCs/>
                      <w:sz w:val="20"/>
                      <w:szCs w:val="20"/>
                    </w:rPr>
                  </w:pPr>
                </w:p>
              </w:tc>
            </w:tr>
          </w:tbl>
          <w:p w:rsidR="009257CD" w:rsidRPr="00902C6C" w:rsidRDefault="009257CD" w:rsidP="005577DD">
            <w:pPr>
              <w:pStyle w:val="BodyText"/>
              <w:spacing w:line="240" w:lineRule="auto"/>
              <w:ind w:left="720"/>
              <w:rPr>
                <w:rFonts w:ascii="Century Gothic" w:hAnsi="Century Gothic"/>
                <w:sz w:val="18"/>
                <w:szCs w:val="18"/>
              </w:rPr>
            </w:pPr>
          </w:p>
        </w:tc>
      </w:tr>
      <w:tr w:rsidR="009257CD" w:rsidRPr="004C232B" w:rsidTr="005577DD">
        <w:trPr>
          <w:cantSplit/>
          <w:trHeight w:val="282"/>
          <w:tblCellSpacing w:w="15" w:type="dxa"/>
        </w:trPr>
        <w:tc>
          <w:tcPr>
            <w:tcW w:w="675" w:type="dxa"/>
            <w:vMerge/>
            <w:tcBorders>
              <w:left w:val="outset" w:sz="6" w:space="0" w:color="auto"/>
              <w:right w:val="outset" w:sz="6" w:space="0" w:color="auto"/>
            </w:tcBorders>
            <w:textDirection w:val="btLr"/>
            <w:vAlign w:val="center"/>
          </w:tcPr>
          <w:p w:rsidR="009257CD" w:rsidRDefault="009257CD" w:rsidP="005577DD">
            <w:pPr>
              <w:ind w:left="113" w:right="113"/>
              <w:jc w:val="center"/>
              <w:rPr>
                <w:rFonts w:ascii="Arial Narrow" w:hAnsi="Arial Narrow"/>
                <w:b/>
              </w:rPr>
            </w:pPr>
          </w:p>
        </w:tc>
        <w:tc>
          <w:tcPr>
            <w:tcW w:w="10110" w:type="dxa"/>
            <w:tcBorders>
              <w:top w:val="outset" w:sz="6" w:space="0" w:color="auto"/>
              <w:left w:val="outset" w:sz="6" w:space="0" w:color="auto"/>
              <w:bottom w:val="outset" w:sz="6" w:space="0" w:color="auto"/>
              <w:right w:val="outset" w:sz="6" w:space="0" w:color="auto"/>
            </w:tcBorders>
            <w:shd w:val="clear" w:color="auto" w:fill="auto"/>
          </w:tcPr>
          <w:p w:rsidR="009257CD" w:rsidRPr="00902C6C" w:rsidRDefault="009257CD" w:rsidP="005577DD">
            <w:pPr>
              <w:rPr>
                <w:rFonts w:ascii="Century Gothic" w:hAnsi="Century Gothic"/>
                <w:b/>
              </w:rPr>
            </w:pPr>
            <w:r w:rsidRPr="00902C6C">
              <w:rPr>
                <w:rFonts w:ascii="Century Gothic" w:hAnsi="Century Gothic"/>
                <w:b/>
              </w:rPr>
              <w:t>Essential Question(s):</w:t>
            </w:r>
          </w:p>
          <w:p w:rsidR="009257CD" w:rsidRPr="009257CD" w:rsidRDefault="009257CD" w:rsidP="005577DD">
            <w:pPr>
              <w:pStyle w:val="BodyText"/>
              <w:numPr>
                <w:ilvl w:val="0"/>
                <w:numId w:val="1"/>
              </w:numPr>
              <w:spacing w:line="240" w:lineRule="auto"/>
              <w:rPr>
                <w:rFonts w:ascii="Century Gothic" w:hAnsi="Century Gothic"/>
                <w:sz w:val="18"/>
                <w:szCs w:val="18"/>
              </w:rPr>
            </w:pPr>
            <w:r>
              <w:rPr>
                <w:rFonts w:ascii="Century Gothic" w:hAnsi="Century Gothic"/>
                <w:sz w:val="20"/>
              </w:rPr>
              <w:t>How can we create a more improved birdhouse?</w:t>
            </w:r>
          </w:p>
          <w:p w:rsidR="009257CD" w:rsidRPr="009257CD" w:rsidRDefault="009257CD" w:rsidP="005577DD">
            <w:pPr>
              <w:pStyle w:val="BodyText"/>
              <w:numPr>
                <w:ilvl w:val="0"/>
                <w:numId w:val="1"/>
              </w:numPr>
              <w:spacing w:line="240" w:lineRule="auto"/>
              <w:rPr>
                <w:rFonts w:ascii="Century Gothic" w:hAnsi="Century Gothic"/>
                <w:sz w:val="18"/>
                <w:szCs w:val="18"/>
              </w:rPr>
            </w:pPr>
            <w:r>
              <w:rPr>
                <w:rFonts w:ascii="Century Gothic" w:hAnsi="Century Gothic"/>
                <w:sz w:val="20"/>
              </w:rPr>
              <w:t>Is your birdhouse functional?</w:t>
            </w:r>
          </w:p>
          <w:p w:rsidR="009257CD" w:rsidRPr="00902C6C" w:rsidRDefault="009257CD" w:rsidP="005577DD">
            <w:pPr>
              <w:pStyle w:val="BodyText"/>
              <w:numPr>
                <w:ilvl w:val="0"/>
                <w:numId w:val="1"/>
              </w:numPr>
              <w:spacing w:line="240" w:lineRule="auto"/>
              <w:rPr>
                <w:rFonts w:ascii="Century Gothic" w:hAnsi="Century Gothic"/>
                <w:sz w:val="18"/>
                <w:szCs w:val="18"/>
              </w:rPr>
            </w:pPr>
            <w:r>
              <w:rPr>
                <w:rFonts w:ascii="Century Gothic" w:hAnsi="Century Gothic"/>
                <w:sz w:val="20"/>
              </w:rPr>
              <w:t>Does your creation resemble your sketch?</w:t>
            </w:r>
          </w:p>
        </w:tc>
      </w:tr>
      <w:tr w:rsidR="009257CD" w:rsidRPr="004C232B" w:rsidTr="005577DD">
        <w:trPr>
          <w:cantSplit/>
          <w:trHeight w:val="282"/>
          <w:tblCellSpacing w:w="15" w:type="dxa"/>
        </w:trPr>
        <w:tc>
          <w:tcPr>
            <w:tcW w:w="675" w:type="dxa"/>
            <w:vMerge/>
            <w:tcBorders>
              <w:left w:val="outset" w:sz="6" w:space="0" w:color="auto"/>
              <w:right w:val="outset" w:sz="6" w:space="0" w:color="auto"/>
            </w:tcBorders>
            <w:textDirection w:val="btLr"/>
            <w:vAlign w:val="center"/>
          </w:tcPr>
          <w:p w:rsidR="009257CD" w:rsidRPr="004C232B" w:rsidRDefault="009257CD" w:rsidP="005577DD">
            <w:pPr>
              <w:ind w:left="113" w:right="113"/>
              <w:jc w:val="center"/>
              <w:rPr>
                <w:rFonts w:ascii="Arial Narrow" w:hAnsi="Arial Narrow"/>
                <w:b/>
              </w:rPr>
            </w:pPr>
          </w:p>
        </w:tc>
        <w:tc>
          <w:tcPr>
            <w:tcW w:w="10110" w:type="dxa"/>
            <w:tcBorders>
              <w:top w:val="outset" w:sz="6" w:space="0" w:color="auto"/>
              <w:left w:val="outset" w:sz="6" w:space="0" w:color="auto"/>
              <w:bottom w:val="outset" w:sz="6" w:space="0" w:color="auto"/>
              <w:right w:val="outset" w:sz="6" w:space="0" w:color="auto"/>
            </w:tcBorders>
            <w:shd w:val="clear" w:color="auto" w:fill="auto"/>
          </w:tcPr>
          <w:p w:rsidR="009257CD" w:rsidRPr="00902C6C" w:rsidRDefault="009257CD" w:rsidP="005577DD">
            <w:pPr>
              <w:rPr>
                <w:rFonts w:ascii="Century Gothic" w:hAnsi="Century Gothic"/>
                <w:b/>
              </w:rPr>
            </w:pPr>
            <w:r w:rsidRPr="00902C6C">
              <w:rPr>
                <w:rFonts w:ascii="Century Gothic" w:hAnsi="Century Gothic"/>
                <w:b/>
              </w:rPr>
              <w:t>Lesson Objective(s):</w:t>
            </w:r>
          </w:p>
          <w:p w:rsidR="009257CD" w:rsidRPr="00314E75" w:rsidRDefault="009257CD" w:rsidP="005577DD">
            <w:pPr>
              <w:rPr>
                <w:rFonts w:ascii="Century Gothic" w:hAnsi="Century Gothic"/>
                <w:i/>
                <w:sz w:val="20"/>
                <w:szCs w:val="20"/>
              </w:rPr>
            </w:pPr>
            <w:r w:rsidRPr="00314E75">
              <w:rPr>
                <w:rFonts w:ascii="Century Gothic" w:hAnsi="Century Gothic"/>
                <w:i/>
                <w:sz w:val="20"/>
                <w:szCs w:val="20"/>
              </w:rPr>
              <w:t xml:space="preserve">In this activity students </w:t>
            </w:r>
            <w:r>
              <w:rPr>
                <w:rFonts w:ascii="Century Gothic" w:hAnsi="Century Gothic"/>
                <w:i/>
                <w:sz w:val="20"/>
                <w:szCs w:val="20"/>
              </w:rPr>
              <w:t xml:space="preserve">use the design process to create a new and unique birdhouse for the upcoming spring season using the materials provided. </w:t>
            </w:r>
          </w:p>
          <w:p w:rsidR="009257CD" w:rsidRPr="00314E75" w:rsidRDefault="009257CD" w:rsidP="005577DD">
            <w:pPr>
              <w:rPr>
                <w:rFonts w:ascii="Century Gothic" w:hAnsi="Century Gothic"/>
                <w:i/>
                <w:sz w:val="20"/>
                <w:szCs w:val="20"/>
              </w:rPr>
            </w:pPr>
          </w:p>
          <w:p w:rsidR="009257CD" w:rsidRPr="00165832" w:rsidRDefault="009257CD" w:rsidP="005577DD">
            <w:pPr>
              <w:rPr>
                <w:rFonts w:ascii="Century Gothic" w:hAnsi="Century Gothic"/>
                <w:i/>
                <w:sz w:val="18"/>
                <w:szCs w:val="18"/>
              </w:rPr>
            </w:pPr>
          </w:p>
        </w:tc>
      </w:tr>
      <w:tr w:rsidR="009257CD" w:rsidRPr="004C232B" w:rsidTr="005577DD">
        <w:trPr>
          <w:cantSplit/>
          <w:trHeight w:val="435"/>
          <w:tblCellSpacing w:w="15" w:type="dxa"/>
        </w:trPr>
        <w:tc>
          <w:tcPr>
            <w:tcW w:w="675" w:type="dxa"/>
            <w:vMerge w:val="restart"/>
            <w:tcBorders>
              <w:top w:val="outset" w:sz="6" w:space="0" w:color="auto"/>
              <w:left w:val="outset" w:sz="6" w:space="0" w:color="auto"/>
              <w:right w:val="outset" w:sz="6" w:space="0" w:color="auto"/>
            </w:tcBorders>
            <w:textDirection w:val="btLr"/>
            <w:vAlign w:val="center"/>
          </w:tcPr>
          <w:p w:rsidR="009257CD" w:rsidRPr="00AC5459" w:rsidRDefault="009257CD" w:rsidP="005577DD">
            <w:pPr>
              <w:ind w:left="113" w:right="113"/>
              <w:jc w:val="center"/>
              <w:rPr>
                <w:rFonts w:ascii="Trebuchet MS" w:hAnsi="Trebuchet MS"/>
                <w:b/>
              </w:rPr>
            </w:pPr>
            <w:r w:rsidRPr="00AC5459">
              <w:rPr>
                <w:rFonts w:ascii="Trebuchet MS" w:hAnsi="Trebuchet MS"/>
                <w:b/>
              </w:rPr>
              <w:t>Plan</w:t>
            </w:r>
            <w:r>
              <w:rPr>
                <w:rFonts w:ascii="Trebuchet MS" w:hAnsi="Trebuchet MS"/>
                <w:b/>
              </w:rPr>
              <w:t xml:space="preserve">  </w:t>
            </w:r>
          </w:p>
        </w:tc>
        <w:tc>
          <w:tcPr>
            <w:tcW w:w="10110" w:type="dxa"/>
            <w:tcBorders>
              <w:top w:val="outset" w:sz="6" w:space="0" w:color="auto"/>
              <w:left w:val="outset" w:sz="6" w:space="0" w:color="auto"/>
              <w:bottom w:val="outset" w:sz="6" w:space="0" w:color="auto"/>
              <w:right w:val="outset" w:sz="6" w:space="0" w:color="auto"/>
            </w:tcBorders>
            <w:shd w:val="clear" w:color="auto" w:fill="auto"/>
          </w:tcPr>
          <w:p w:rsidR="009257CD" w:rsidRPr="009257CD" w:rsidRDefault="009257CD" w:rsidP="009257CD">
            <w:pPr>
              <w:rPr>
                <w:rFonts w:ascii="Century Gothic" w:hAnsi="Century Gothic"/>
                <w:b/>
              </w:rPr>
            </w:pPr>
            <w:r>
              <w:rPr>
                <w:rFonts w:ascii="Century Gothic" w:hAnsi="Century Gothic"/>
                <w:b/>
              </w:rPr>
              <w:t>Materials:</w:t>
            </w:r>
          </w:p>
          <w:p w:rsidR="009257CD" w:rsidRDefault="009257CD" w:rsidP="005577DD">
            <w:pPr>
              <w:pStyle w:val="ListParagraph"/>
              <w:numPr>
                <w:ilvl w:val="0"/>
                <w:numId w:val="2"/>
              </w:numPr>
              <w:rPr>
                <w:rFonts w:ascii="Century Gothic" w:hAnsi="Century Gothic"/>
                <w:sz w:val="20"/>
                <w:szCs w:val="20"/>
              </w:rPr>
            </w:pPr>
            <w:r w:rsidRPr="003C117D">
              <w:rPr>
                <w:rFonts w:ascii="Century Gothic" w:hAnsi="Century Gothic"/>
                <w:sz w:val="20"/>
                <w:szCs w:val="20"/>
              </w:rPr>
              <w:t xml:space="preserve">Materials for </w:t>
            </w:r>
            <w:r>
              <w:rPr>
                <w:rFonts w:ascii="Century Gothic" w:hAnsi="Century Gothic"/>
                <w:sz w:val="20"/>
                <w:szCs w:val="20"/>
              </w:rPr>
              <w:t>birdhouses</w:t>
            </w:r>
          </w:p>
          <w:p w:rsidR="009257CD" w:rsidRDefault="009257CD" w:rsidP="005577DD">
            <w:pPr>
              <w:pStyle w:val="ListParagraph"/>
              <w:numPr>
                <w:ilvl w:val="0"/>
                <w:numId w:val="2"/>
              </w:numPr>
              <w:rPr>
                <w:rFonts w:ascii="Century Gothic" w:hAnsi="Century Gothic"/>
                <w:sz w:val="20"/>
                <w:szCs w:val="20"/>
              </w:rPr>
            </w:pPr>
            <w:r>
              <w:rPr>
                <w:rFonts w:ascii="Century Gothic" w:hAnsi="Century Gothic"/>
                <w:sz w:val="20"/>
                <w:szCs w:val="20"/>
              </w:rPr>
              <w:t xml:space="preserve">Picture of a birdhouse </w:t>
            </w:r>
          </w:p>
          <w:p w:rsidR="009257CD" w:rsidRPr="003C117D" w:rsidRDefault="009257CD" w:rsidP="005577DD">
            <w:pPr>
              <w:pStyle w:val="ListParagraph"/>
              <w:numPr>
                <w:ilvl w:val="0"/>
                <w:numId w:val="2"/>
              </w:numPr>
              <w:rPr>
                <w:rFonts w:ascii="Century Gothic" w:hAnsi="Century Gothic"/>
                <w:sz w:val="20"/>
                <w:szCs w:val="20"/>
              </w:rPr>
            </w:pPr>
            <w:r>
              <w:rPr>
                <w:rFonts w:ascii="Century Gothic" w:hAnsi="Century Gothic"/>
                <w:sz w:val="20"/>
                <w:szCs w:val="20"/>
              </w:rPr>
              <w:t>Poster of the design process</w:t>
            </w:r>
          </w:p>
          <w:p w:rsidR="009257CD" w:rsidRPr="00314E75" w:rsidRDefault="009257CD" w:rsidP="005577DD">
            <w:pPr>
              <w:pStyle w:val="ListParagraph"/>
              <w:rPr>
                <w:rFonts w:ascii="Century Gothic" w:hAnsi="Century Gothic"/>
                <w:sz w:val="18"/>
                <w:szCs w:val="18"/>
              </w:rPr>
            </w:pPr>
          </w:p>
        </w:tc>
      </w:tr>
      <w:tr w:rsidR="009257CD" w:rsidRPr="004C232B" w:rsidTr="005577DD">
        <w:trPr>
          <w:cantSplit/>
          <w:trHeight w:val="435"/>
          <w:tblCellSpacing w:w="15" w:type="dxa"/>
        </w:trPr>
        <w:tc>
          <w:tcPr>
            <w:tcW w:w="675" w:type="dxa"/>
            <w:vMerge/>
            <w:tcBorders>
              <w:top w:val="outset" w:sz="6" w:space="0" w:color="auto"/>
              <w:left w:val="outset" w:sz="6" w:space="0" w:color="auto"/>
              <w:right w:val="outset" w:sz="6" w:space="0" w:color="auto"/>
            </w:tcBorders>
            <w:textDirection w:val="btLr"/>
            <w:vAlign w:val="center"/>
          </w:tcPr>
          <w:p w:rsidR="009257CD" w:rsidRPr="00AC5459" w:rsidRDefault="009257CD" w:rsidP="005577DD">
            <w:pPr>
              <w:ind w:left="113" w:right="113"/>
              <w:jc w:val="center"/>
              <w:rPr>
                <w:rFonts w:ascii="Trebuchet MS" w:hAnsi="Trebuchet MS"/>
                <w:b/>
              </w:rPr>
            </w:pPr>
          </w:p>
        </w:tc>
        <w:tc>
          <w:tcPr>
            <w:tcW w:w="10110" w:type="dxa"/>
            <w:tcBorders>
              <w:top w:val="outset" w:sz="6" w:space="0" w:color="auto"/>
              <w:left w:val="outset" w:sz="6" w:space="0" w:color="auto"/>
              <w:bottom w:val="outset" w:sz="6" w:space="0" w:color="auto"/>
              <w:right w:val="outset" w:sz="6" w:space="0" w:color="auto"/>
            </w:tcBorders>
            <w:shd w:val="clear" w:color="auto" w:fill="auto"/>
          </w:tcPr>
          <w:p w:rsidR="009257CD" w:rsidRDefault="009257CD" w:rsidP="005577DD">
            <w:pPr>
              <w:rPr>
                <w:rFonts w:ascii="Century Gothic" w:hAnsi="Century Gothic"/>
                <w:b/>
              </w:rPr>
            </w:pPr>
            <w:r w:rsidRPr="00902C6C">
              <w:rPr>
                <w:rFonts w:ascii="Century Gothic" w:hAnsi="Century Gothic"/>
                <w:b/>
              </w:rPr>
              <w:t>Vocabulary:</w:t>
            </w:r>
          </w:p>
          <w:p w:rsidR="009257CD" w:rsidRPr="009257CD" w:rsidRDefault="009257CD" w:rsidP="009257CD">
            <w:pPr>
              <w:pStyle w:val="ListParagraph"/>
              <w:numPr>
                <w:ilvl w:val="0"/>
                <w:numId w:val="3"/>
              </w:numPr>
              <w:rPr>
                <w:rFonts w:ascii="Century Gothic" w:hAnsi="Century Gothic"/>
                <w:b/>
                <w:sz w:val="20"/>
                <w:szCs w:val="20"/>
              </w:rPr>
            </w:pPr>
            <w:r w:rsidRPr="00314E75">
              <w:rPr>
                <w:rFonts w:ascii="Century Gothic" w:hAnsi="Century Gothic"/>
                <w:sz w:val="20"/>
                <w:szCs w:val="20"/>
              </w:rPr>
              <w:t>Engineer</w:t>
            </w:r>
          </w:p>
          <w:p w:rsidR="009257CD" w:rsidRPr="009257CD" w:rsidRDefault="009257CD" w:rsidP="005577DD">
            <w:pPr>
              <w:pStyle w:val="ListParagraph"/>
              <w:numPr>
                <w:ilvl w:val="0"/>
                <w:numId w:val="3"/>
              </w:numPr>
              <w:rPr>
                <w:rFonts w:ascii="Century Gothic" w:hAnsi="Century Gothic"/>
                <w:b/>
                <w:sz w:val="18"/>
                <w:szCs w:val="18"/>
              </w:rPr>
            </w:pPr>
            <w:r>
              <w:rPr>
                <w:rFonts w:ascii="Century Gothic" w:hAnsi="Century Gothic"/>
                <w:sz w:val="20"/>
                <w:szCs w:val="20"/>
              </w:rPr>
              <w:t xml:space="preserve">Habitat </w:t>
            </w:r>
          </w:p>
          <w:p w:rsidR="009257CD" w:rsidRPr="0070169C" w:rsidRDefault="009257CD" w:rsidP="005577DD">
            <w:pPr>
              <w:pStyle w:val="ListParagraph"/>
              <w:numPr>
                <w:ilvl w:val="0"/>
                <w:numId w:val="3"/>
              </w:numPr>
              <w:rPr>
                <w:rFonts w:ascii="Century Gothic" w:hAnsi="Century Gothic"/>
                <w:b/>
                <w:sz w:val="18"/>
                <w:szCs w:val="18"/>
              </w:rPr>
            </w:pPr>
            <w:r>
              <w:rPr>
                <w:rFonts w:ascii="Century Gothic" w:hAnsi="Century Gothic"/>
                <w:sz w:val="20"/>
                <w:szCs w:val="20"/>
              </w:rPr>
              <w:t>Improve</w:t>
            </w:r>
          </w:p>
          <w:p w:rsidR="009257CD" w:rsidRPr="00165832" w:rsidRDefault="009257CD" w:rsidP="005577DD">
            <w:pPr>
              <w:pStyle w:val="ListParagraph"/>
              <w:numPr>
                <w:ilvl w:val="0"/>
                <w:numId w:val="3"/>
              </w:numPr>
              <w:rPr>
                <w:rFonts w:ascii="Century Gothic" w:hAnsi="Century Gothic"/>
                <w:b/>
                <w:sz w:val="18"/>
                <w:szCs w:val="18"/>
              </w:rPr>
            </w:pPr>
            <w:r>
              <w:rPr>
                <w:rFonts w:ascii="Century Gothic" w:hAnsi="Century Gothic"/>
                <w:sz w:val="20"/>
                <w:szCs w:val="20"/>
              </w:rPr>
              <w:t>shelter</w:t>
            </w:r>
          </w:p>
        </w:tc>
      </w:tr>
      <w:tr w:rsidR="009257CD" w:rsidRPr="004C232B" w:rsidTr="005577DD">
        <w:trPr>
          <w:cantSplit/>
          <w:trHeight w:val="525"/>
          <w:tblCellSpacing w:w="15" w:type="dxa"/>
        </w:trPr>
        <w:tc>
          <w:tcPr>
            <w:tcW w:w="675" w:type="dxa"/>
            <w:vMerge/>
            <w:tcBorders>
              <w:left w:val="outset" w:sz="6" w:space="0" w:color="auto"/>
              <w:right w:val="outset" w:sz="6" w:space="0" w:color="auto"/>
            </w:tcBorders>
            <w:textDirection w:val="btLr"/>
            <w:vAlign w:val="center"/>
          </w:tcPr>
          <w:p w:rsidR="009257CD" w:rsidRPr="00AC5459" w:rsidRDefault="009257CD" w:rsidP="005577DD">
            <w:pPr>
              <w:ind w:left="113" w:right="113"/>
              <w:jc w:val="center"/>
              <w:rPr>
                <w:rFonts w:ascii="Trebuchet MS" w:hAnsi="Trebuchet MS"/>
                <w:b/>
              </w:rPr>
            </w:pPr>
          </w:p>
        </w:tc>
        <w:tc>
          <w:tcPr>
            <w:tcW w:w="10110" w:type="dxa"/>
            <w:tcBorders>
              <w:top w:val="outset" w:sz="6" w:space="0" w:color="auto"/>
              <w:left w:val="outset" w:sz="6" w:space="0" w:color="auto"/>
              <w:bottom w:val="outset" w:sz="6" w:space="0" w:color="auto"/>
              <w:right w:val="outset" w:sz="6" w:space="0" w:color="auto"/>
            </w:tcBorders>
            <w:shd w:val="clear" w:color="auto" w:fill="auto"/>
          </w:tcPr>
          <w:p w:rsidR="009257CD" w:rsidRPr="00902C6C" w:rsidRDefault="009257CD" w:rsidP="005577DD">
            <w:pPr>
              <w:rPr>
                <w:rFonts w:ascii="Century Gothic" w:hAnsi="Century Gothic"/>
                <w:b/>
              </w:rPr>
            </w:pPr>
            <w:r>
              <w:rPr>
                <w:rFonts w:ascii="Century Gothic" w:hAnsi="Century Gothic"/>
                <w:b/>
              </w:rPr>
              <w:t>EXPLORE (10 min)</w:t>
            </w:r>
            <w:r w:rsidRPr="00902C6C">
              <w:rPr>
                <w:rFonts w:ascii="Century Gothic" w:hAnsi="Century Gothic"/>
                <w:b/>
              </w:rPr>
              <w:t>:</w:t>
            </w:r>
            <w:r>
              <w:rPr>
                <w:rFonts w:ascii="Century Gothic" w:hAnsi="Century Gothic"/>
                <w:b/>
              </w:rPr>
              <w:t xml:space="preserve"> 10:10-10:15 a.m.</w:t>
            </w:r>
          </w:p>
          <w:p w:rsidR="009257CD" w:rsidRPr="009257CD" w:rsidRDefault="009257CD" w:rsidP="005577DD">
            <w:pPr>
              <w:pStyle w:val="ListParagraph"/>
              <w:numPr>
                <w:ilvl w:val="0"/>
                <w:numId w:val="6"/>
              </w:numPr>
              <w:spacing w:after="200" w:line="276" w:lineRule="auto"/>
              <w:rPr>
                <w:rFonts w:ascii="Century Gothic" w:hAnsi="Century Gothic"/>
              </w:rPr>
            </w:pPr>
            <w:r>
              <w:rPr>
                <w:rFonts w:ascii="Century Gothic" w:hAnsi="Century Gothic"/>
                <w:sz w:val="20"/>
                <w:szCs w:val="20"/>
              </w:rPr>
              <w:t xml:space="preserve">Review sketches of unique birdhouses and begin to plan their building strategy. </w:t>
            </w:r>
          </w:p>
          <w:p w:rsidR="009257CD" w:rsidRPr="009257CD" w:rsidRDefault="009257CD" w:rsidP="009257CD">
            <w:pPr>
              <w:pStyle w:val="ListParagraph"/>
              <w:numPr>
                <w:ilvl w:val="0"/>
                <w:numId w:val="6"/>
              </w:numPr>
              <w:spacing w:after="200" w:line="276" w:lineRule="auto"/>
              <w:rPr>
                <w:rFonts w:ascii="Century Gothic" w:hAnsi="Century Gothic"/>
              </w:rPr>
            </w:pPr>
            <w:r>
              <w:rPr>
                <w:rFonts w:ascii="Century Gothic" w:hAnsi="Century Gothic"/>
                <w:sz w:val="20"/>
                <w:szCs w:val="20"/>
              </w:rPr>
              <w:t xml:space="preserve">Have students go to their seats and start exploring with the materials. </w:t>
            </w:r>
            <w:r w:rsidRPr="009257CD">
              <w:rPr>
                <w:rFonts w:ascii="Century Gothic" w:hAnsi="Century Gothic"/>
                <w:sz w:val="20"/>
                <w:szCs w:val="20"/>
              </w:rPr>
              <w:t xml:space="preserve"> </w:t>
            </w:r>
          </w:p>
        </w:tc>
      </w:tr>
      <w:tr w:rsidR="009257CD" w:rsidRPr="004C232B" w:rsidTr="009257CD">
        <w:trPr>
          <w:cantSplit/>
          <w:trHeight w:val="1065"/>
          <w:tblCellSpacing w:w="15" w:type="dxa"/>
        </w:trPr>
        <w:tc>
          <w:tcPr>
            <w:tcW w:w="675" w:type="dxa"/>
            <w:tcBorders>
              <w:left w:val="outset" w:sz="6" w:space="0" w:color="auto"/>
              <w:right w:val="outset" w:sz="6" w:space="0" w:color="auto"/>
            </w:tcBorders>
            <w:textDirection w:val="btLr"/>
            <w:vAlign w:val="center"/>
          </w:tcPr>
          <w:p w:rsidR="009257CD" w:rsidRPr="00AC5459" w:rsidRDefault="009257CD" w:rsidP="005577DD">
            <w:pPr>
              <w:ind w:left="113" w:right="113"/>
              <w:jc w:val="center"/>
              <w:rPr>
                <w:rFonts w:ascii="Trebuchet MS" w:hAnsi="Trebuchet MS"/>
                <w:b/>
              </w:rPr>
            </w:pPr>
          </w:p>
        </w:tc>
        <w:tc>
          <w:tcPr>
            <w:tcW w:w="10110" w:type="dxa"/>
            <w:tcBorders>
              <w:top w:val="outset" w:sz="6" w:space="0" w:color="auto"/>
              <w:left w:val="outset" w:sz="6" w:space="0" w:color="auto"/>
              <w:bottom w:val="outset" w:sz="6" w:space="0" w:color="auto"/>
              <w:right w:val="outset" w:sz="6" w:space="0" w:color="auto"/>
            </w:tcBorders>
            <w:shd w:val="clear" w:color="auto" w:fill="auto"/>
          </w:tcPr>
          <w:p w:rsidR="009257CD" w:rsidRPr="00902C6C" w:rsidRDefault="009257CD" w:rsidP="005577DD">
            <w:pPr>
              <w:rPr>
                <w:rFonts w:ascii="Century Gothic" w:hAnsi="Century Gothic"/>
                <w:b/>
              </w:rPr>
            </w:pPr>
            <w:r>
              <w:rPr>
                <w:rFonts w:ascii="Century Gothic" w:hAnsi="Century Gothic"/>
                <w:b/>
              </w:rPr>
              <w:t>EVALUATE (10 min)</w:t>
            </w:r>
            <w:r w:rsidRPr="00902C6C">
              <w:rPr>
                <w:rFonts w:ascii="Century Gothic" w:hAnsi="Century Gothic"/>
                <w:b/>
              </w:rPr>
              <w:t>:</w:t>
            </w:r>
            <w:r>
              <w:rPr>
                <w:rFonts w:ascii="Century Gothic" w:hAnsi="Century Gothic"/>
                <w:b/>
              </w:rPr>
              <w:t xml:space="preserve"> 10:15-10:30 (11:30-12:00)</w:t>
            </w:r>
          </w:p>
          <w:p w:rsidR="009257CD" w:rsidRDefault="009257CD" w:rsidP="005577DD">
            <w:pPr>
              <w:pStyle w:val="BodyText"/>
              <w:numPr>
                <w:ilvl w:val="0"/>
                <w:numId w:val="4"/>
              </w:numPr>
              <w:spacing w:line="240" w:lineRule="auto"/>
              <w:rPr>
                <w:rFonts w:ascii="Century Gothic" w:hAnsi="Century Gothic"/>
                <w:sz w:val="20"/>
              </w:rPr>
            </w:pPr>
            <w:r>
              <w:rPr>
                <w:rFonts w:ascii="Century Gothic" w:hAnsi="Century Gothic"/>
                <w:sz w:val="20"/>
              </w:rPr>
              <w:t>Allow the students</w:t>
            </w:r>
            <w:r w:rsidR="002169D6">
              <w:rPr>
                <w:rFonts w:ascii="Century Gothic" w:hAnsi="Century Gothic"/>
                <w:sz w:val="20"/>
              </w:rPr>
              <w:t>,</w:t>
            </w:r>
            <w:r>
              <w:rPr>
                <w:rFonts w:ascii="Century Gothic" w:hAnsi="Century Gothic"/>
                <w:sz w:val="20"/>
              </w:rPr>
              <w:t xml:space="preserve"> time to create and work through any struggles with the materials. </w:t>
            </w:r>
          </w:p>
          <w:p w:rsidR="009257CD" w:rsidRDefault="009257CD" w:rsidP="005577DD">
            <w:pPr>
              <w:pStyle w:val="BodyText"/>
              <w:numPr>
                <w:ilvl w:val="0"/>
                <w:numId w:val="4"/>
              </w:numPr>
              <w:spacing w:line="240" w:lineRule="auto"/>
              <w:rPr>
                <w:rFonts w:ascii="Century Gothic" w:hAnsi="Century Gothic"/>
                <w:sz w:val="20"/>
              </w:rPr>
            </w:pPr>
            <w:r>
              <w:rPr>
                <w:rFonts w:ascii="Century Gothic" w:hAnsi="Century Gothic"/>
                <w:sz w:val="20"/>
              </w:rPr>
              <w:t xml:space="preserve">Ask students questions to guide their building…making sure that their birdhouse is effective and durable. </w:t>
            </w:r>
          </w:p>
          <w:p w:rsidR="009257CD" w:rsidRPr="0070169C" w:rsidRDefault="009257CD" w:rsidP="005577DD">
            <w:pPr>
              <w:pStyle w:val="BodyText"/>
              <w:numPr>
                <w:ilvl w:val="0"/>
                <w:numId w:val="4"/>
              </w:numPr>
              <w:spacing w:line="240" w:lineRule="auto"/>
              <w:rPr>
                <w:rFonts w:ascii="Century Gothic" w:hAnsi="Century Gothic"/>
                <w:sz w:val="20"/>
              </w:rPr>
            </w:pPr>
            <w:r>
              <w:rPr>
                <w:rFonts w:ascii="Century Gothic" w:hAnsi="Century Gothic"/>
                <w:sz w:val="20"/>
              </w:rPr>
              <w:t>Once the students have created their birdhouses, have them observe them and make any improvements to it if they would like.</w:t>
            </w:r>
          </w:p>
        </w:tc>
      </w:tr>
      <w:tr w:rsidR="009257CD" w:rsidRPr="004C232B" w:rsidTr="005577DD">
        <w:trPr>
          <w:cantSplit/>
          <w:trHeight w:val="630"/>
          <w:tblCellSpacing w:w="15" w:type="dxa"/>
        </w:trPr>
        <w:tc>
          <w:tcPr>
            <w:tcW w:w="675" w:type="dxa"/>
            <w:tcBorders>
              <w:top w:val="outset" w:sz="6" w:space="0" w:color="auto"/>
              <w:left w:val="outset" w:sz="6" w:space="0" w:color="auto"/>
              <w:right w:val="outset" w:sz="6" w:space="0" w:color="auto"/>
            </w:tcBorders>
            <w:textDirection w:val="btLr"/>
            <w:vAlign w:val="center"/>
          </w:tcPr>
          <w:p w:rsidR="009257CD" w:rsidRPr="00171DB2" w:rsidRDefault="009257CD" w:rsidP="005577DD">
            <w:pPr>
              <w:ind w:left="113" w:right="113"/>
              <w:jc w:val="center"/>
              <w:rPr>
                <w:rFonts w:ascii="Century Gothic" w:hAnsi="Century Gothic"/>
                <w:b/>
                <w:sz w:val="12"/>
                <w:szCs w:val="12"/>
              </w:rPr>
            </w:pPr>
            <w:r w:rsidRPr="00171DB2">
              <w:rPr>
                <w:rFonts w:ascii="Century Gothic" w:hAnsi="Century Gothic"/>
                <w:b/>
                <w:sz w:val="12"/>
                <w:szCs w:val="12"/>
              </w:rPr>
              <w:t>Assessment Evidence</w:t>
            </w:r>
          </w:p>
        </w:tc>
        <w:tc>
          <w:tcPr>
            <w:tcW w:w="10110" w:type="dxa"/>
            <w:tcBorders>
              <w:top w:val="outset" w:sz="6" w:space="0" w:color="auto"/>
              <w:left w:val="outset" w:sz="6" w:space="0" w:color="auto"/>
              <w:bottom w:val="outset" w:sz="6" w:space="0" w:color="auto"/>
              <w:right w:val="outset" w:sz="6" w:space="0" w:color="auto"/>
            </w:tcBorders>
            <w:shd w:val="clear" w:color="auto" w:fill="auto"/>
          </w:tcPr>
          <w:p w:rsidR="009257CD" w:rsidRPr="00902C6C" w:rsidRDefault="009257CD" w:rsidP="005577DD">
            <w:pPr>
              <w:rPr>
                <w:rFonts w:ascii="Century Gothic" w:hAnsi="Century Gothic"/>
              </w:rPr>
            </w:pPr>
            <w:r w:rsidRPr="00902C6C">
              <w:rPr>
                <w:rFonts w:ascii="Century Gothic" w:hAnsi="Century Gothic"/>
                <w:b/>
              </w:rPr>
              <w:t>EVALUATION of Evidence</w:t>
            </w:r>
          </w:p>
          <w:p w:rsidR="009257CD" w:rsidRPr="00314E75" w:rsidRDefault="009257CD" w:rsidP="009257CD">
            <w:pPr>
              <w:pStyle w:val="BodyText"/>
              <w:numPr>
                <w:ilvl w:val="0"/>
                <w:numId w:val="5"/>
              </w:numPr>
              <w:spacing w:line="240" w:lineRule="auto"/>
              <w:rPr>
                <w:rFonts w:ascii="Century Gothic" w:hAnsi="Century Gothic"/>
                <w:sz w:val="20"/>
              </w:rPr>
            </w:pPr>
            <w:r>
              <w:rPr>
                <w:rFonts w:ascii="Century Gothic" w:hAnsi="Century Gothic"/>
                <w:sz w:val="20"/>
              </w:rPr>
              <w:t xml:space="preserve">Observe and determine if students are able to create a new and improved birdhouse using the design process.  </w:t>
            </w:r>
          </w:p>
        </w:tc>
      </w:tr>
    </w:tbl>
    <w:p w:rsidR="009257CD" w:rsidRPr="00B368F2" w:rsidRDefault="009257CD" w:rsidP="009257CD">
      <w:pPr>
        <w:pStyle w:val="ListParagraph"/>
        <w:widowControl w:val="0"/>
        <w:autoSpaceDE w:val="0"/>
        <w:autoSpaceDN w:val="0"/>
        <w:adjustRightInd w:val="0"/>
        <w:ind w:left="0" w:right="-1990"/>
        <w:rPr>
          <w:rFonts w:ascii="Century Gothic" w:hAnsi="Century Gothic" w:cs="Trebuchet MS"/>
          <w:b/>
          <w:sz w:val="22"/>
          <w:szCs w:val="22"/>
        </w:rPr>
      </w:pPr>
    </w:p>
    <w:p w:rsidR="009257CD" w:rsidRDefault="009257CD" w:rsidP="009257CD">
      <w:r>
        <w:rPr>
          <w:noProof/>
        </w:rPr>
        <w:lastRenderedPageBreak/>
        <w:drawing>
          <wp:inline distT="0" distB="0" distL="0" distR="0">
            <wp:extent cx="6810375" cy="5486400"/>
            <wp:effectExtent l="0" t="0" r="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B632B" w:rsidRDefault="00FB632B"/>
    <w:sectPr w:rsidR="00FB632B" w:rsidSect="007016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BC2"/>
    <w:multiLevelType w:val="hybridMultilevel"/>
    <w:tmpl w:val="81F4ED62"/>
    <w:lvl w:ilvl="0" w:tplc="DC1828F8">
      <w:start w:val="1"/>
      <w:numFmt w:val="bullet"/>
      <w:lvlText w:val=""/>
      <w:lvlJc w:val="left"/>
      <w:pPr>
        <w:ind w:left="81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74D5F"/>
    <w:multiLevelType w:val="hybridMultilevel"/>
    <w:tmpl w:val="4EF09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C1CD2"/>
    <w:multiLevelType w:val="hybridMultilevel"/>
    <w:tmpl w:val="97FE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37CEB"/>
    <w:multiLevelType w:val="hybridMultilevel"/>
    <w:tmpl w:val="2AAC5D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4CDC58CA"/>
    <w:multiLevelType w:val="hybridMultilevel"/>
    <w:tmpl w:val="182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963FF"/>
    <w:multiLevelType w:val="hybridMultilevel"/>
    <w:tmpl w:val="D4A6A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7CD"/>
    <w:rsid w:val="000D3663"/>
    <w:rsid w:val="002169D6"/>
    <w:rsid w:val="009257CD"/>
    <w:rsid w:val="009E5387"/>
    <w:rsid w:val="00BC607C"/>
    <w:rsid w:val="00FB6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57CD"/>
    <w:pPr>
      <w:spacing w:line="360" w:lineRule="auto"/>
    </w:pPr>
    <w:rPr>
      <w:rFonts w:ascii="Arial" w:hAnsi="Arial"/>
      <w:sz w:val="22"/>
      <w:szCs w:val="20"/>
    </w:rPr>
  </w:style>
  <w:style w:type="character" w:customStyle="1" w:styleId="BodyTextChar">
    <w:name w:val="Body Text Char"/>
    <w:basedOn w:val="DefaultParagraphFont"/>
    <w:link w:val="BodyText"/>
    <w:rsid w:val="009257CD"/>
    <w:rPr>
      <w:rFonts w:ascii="Arial" w:eastAsia="Times New Roman" w:hAnsi="Arial" w:cs="Times New Roman"/>
      <w:szCs w:val="20"/>
    </w:rPr>
  </w:style>
  <w:style w:type="paragraph" w:styleId="ListParagraph">
    <w:name w:val="List Paragraph"/>
    <w:basedOn w:val="Normal"/>
    <w:uiPriority w:val="34"/>
    <w:qFormat/>
    <w:rsid w:val="009257CD"/>
    <w:pPr>
      <w:ind w:left="720"/>
      <w:contextualSpacing/>
    </w:pPr>
  </w:style>
  <w:style w:type="character" w:styleId="Hyperlink">
    <w:name w:val="Hyperlink"/>
    <w:basedOn w:val="DefaultParagraphFont"/>
    <w:uiPriority w:val="99"/>
    <w:unhideWhenUsed/>
    <w:rsid w:val="009257CD"/>
    <w:rPr>
      <w:color w:val="0000FF"/>
      <w:u w:val="single"/>
    </w:rPr>
  </w:style>
  <w:style w:type="paragraph" w:styleId="BalloonText">
    <w:name w:val="Balloon Text"/>
    <w:basedOn w:val="Normal"/>
    <w:link w:val="BalloonTextChar"/>
    <w:uiPriority w:val="99"/>
    <w:semiHidden/>
    <w:unhideWhenUsed/>
    <w:rsid w:val="009257CD"/>
    <w:rPr>
      <w:rFonts w:ascii="Tahoma" w:hAnsi="Tahoma" w:cs="Tahoma"/>
      <w:sz w:val="16"/>
      <w:szCs w:val="16"/>
    </w:rPr>
  </w:style>
  <w:style w:type="character" w:customStyle="1" w:styleId="BalloonTextChar">
    <w:name w:val="Balloon Text Char"/>
    <w:basedOn w:val="DefaultParagraphFont"/>
    <w:link w:val="BalloonText"/>
    <w:uiPriority w:val="99"/>
    <w:semiHidden/>
    <w:rsid w:val="009257C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8F039E-22DD-4454-A333-D3B7128169DC}" type="doc">
      <dgm:prSet loTypeId="urn:microsoft.com/office/officeart/2005/8/layout/cycle1" loCatId="cycle" qsTypeId="urn:microsoft.com/office/officeart/2005/8/quickstyle/simple1" qsCatId="simple" csTypeId="urn:microsoft.com/office/officeart/2005/8/colors/accent1_2" csCatId="accent1"/>
      <dgm:spPr/>
    </dgm:pt>
    <dgm:pt modelId="{E1EBA1D8-8FEB-4D2C-9183-3C5740E8B730}">
      <dgm:prSet/>
      <dgm:spPr/>
      <dgm:t>
        <a:bodyPr/>
        <a:lstStyle/>
        <a:p>
          <a:pPr marR="0" algn="ctr" rtl="0"/>
          <a:r>
            <a:rPr lang="en-US" b="1" baseline="0" smtClean="0">
              <a:latin typeface="Century Gothic"/>
            </a:rPr>
            <a:t>Imagine</a:t>
          </a:r>
          <a:r>
            <a:rPr lang="en-US" b="1" baseline="0" smtClean="0">
              <a:latin typeface="Calibri"/>
            </a:rPr>
            <a:t> </a:t>
          </a:r>
        </a:p>
        <a:p>
          <a:pPr marR="0" algn="ctr" rtl="0"/>
          <a:r>
            <a:rPr lang="en-US" baseline="0" smtClean="0">
              <a:latin typeface="Century Gothic"/>
            </a:rPr>
            <a:t> </a:t>
          </a:r>
          <a:endParaRPr lang="en-US" smtClean="0"/>
        </a:p>
      </dgm:t>
    </dgm:pt>
    <dgm:pt modelId="{9DBC5D95-2E1D-4D5A-A73B-070233F690F4}" type="parTrans" cxnId="{23A4988D-25AE-4888-B669-3A2CEFFE09E7}">
      <dgm:prSet/>
      <dgm:spPr/>
    </dgm:pt>
    <dgm:pt modelId="{B380F187-65CE-49B7-91D5-13EFFC1E8F78}" type="sibTrans" cxnId="{23A4988D-25AE-4888-B669-3A2CEFFE09E7}">
      <dgm:prSet/>
      <dgm:spPr/>
    </dgm:pt>
    <dgm:pt modelId="{77FE4F76-13A0-4220-861D-358ECF6E1CBA}">
      <dgm:prSet/>
      <dgm:spPr/>
      <dgm:t>
        <a:bodyPr/>
        <a:lstStyle/>
        <a:p>
          <a:pPr marR="0" algn="ctr" rtl="0"/>
          <a:r>
            <a:rPr lang="en-US" b="1" baseline="0" smtClean="0">
              <a:latin typeface="Century Gothic"/>
            </a:rPr>
            <a:t>Plan</a:t>
          </a:r>
        </a:p>
      </dgm:t>
    </dgm:pt>
    <dgm:pt modelId="{A4C81736-B193-479B-82C0-7A2D2B4F7677}" type="parTrans" cxnId="{967CE040-9652-445C-83E0-0787C978C4A8}">
      <dgm:prSet/>
      <dgm:spPr/>
    </dgm:pt>
    <dgm:pt modelId="{DB0C4D3F-71BA-4F41-93AA-1C13472B1E72}" type="sibTrans" cxnId="{967CE040-9652-445C-83E0-0787C978C4A8}">
      <dgm:prSet/>
      <dgm:spPr/>
    </dgm:pt>
    <dgm:pt modelId="{09E5D0DE-89A7-45B4-9F3F-879D07B56524}">
      <dgm:prSet/>
      <dgm:spPr/>
      <dgm:t>
        <a:bodyPr/>
        <a:lstStyle/>
        <a:p>
          <a:pPr marR="0" algn="ctr" rtl="0"/>
          <a:r>
            <a:rPr lang="en-US" b="1" baseline="0" smtClean="0">
              <a:latin typeface="Century Gothic"/>
            </a:rPr>
            <a:t>Create</a:t>
          </a:r>
        </a:p>
      </dgm:t>
    </dgm:pt>
    <dgm:pt modelId="{69C7271E-E723-4B6E-B5F9-8DD02313623C}" type="parTrans" cxnId="{CB7BA399-3F78-4D6E-A3ED-25DFA14F5738}">
      <dgm:prSet/>
      <dgm:spPr/>
    </dgm:pt>
    <dgm:pt modelId="{2261BD91-1354-40E7-B84A-12E70E7870FC}" type="sibTrans" cxnId="{CB7BA399-3F78-4D6E-A3ED-25DFA14F5738}">
      <dgm:prSet/>
      <dgm:spPr/>
    </dgm:pt>
    <dgm:pt modelId="{84E38DAD-C53F-49B8-8000-32CFE08E30C2}">
      <dgm:prSet/>
      <dgm:spPr/>
      <dgm:t>
        <a:bodyPr/>
        <a:lstStyle/>
        <a:p>
          <a:pPr marR="0" algn="ctr" rtl="0"/>
          <a:r>
            <a:rPr lang="en-US" baseline="0" smtClean="0">
              <a:latin typeface="Century Gothic"/>
            </a:rPr>
            <a:t>Improve</a:t>
          </a:r>
        </a:p>
      </dgm:t>
    </dgm:pt>
    <dgm:pt modelId="{6E57ED7B-E588-404B-AAF9-C5069004C4DA}" type="parTrans" cxnId="{377D7B51-71FF-4B54-8C76-3B1E64C12179}">
      <dgm:prSet/>
      <dgm:spPr/>
    </dgm:pt>
    <dgm:pt modelId="{288753B1-B976-4B3A-BCDD-EC3DC5045576}" type="sibTrans" cxnId="{377D7B51-71FF-4B54-8C76-3B1E64C12179}">
      <dgm:prSet/>
      <dgm:spPr/>
    </dgm:pt>
    <dgm:pt modelId="{EA1FDB16-E587-4793-9301-B5A8AEE2538C}">
      <dgm:prSet/>
      <dgm:spPr/>
      <dgm:t>
        <a:bodyPr/>
        <a:lstStyle/>
        <a:p>
          <a:pPr marR="0" algn="ctr" rtl="0"/>
          <a:r>
            <a:rPr lang="en-US" b="1" baseline="0" smtClean="0">
              <a:latin typeface="Century Gothic"/>
            </a:rPr>
            <a:t>Ask</a:t>
          </a:r>
        </a:p>
      </dgm:t>
    </dgm:pt>
    <dgm:pt modelId="{6B262AD5-38B4-458A-80BC-D75AF25B4CBE}" type="parTrans" cxnId="{29EE4C48-E27B-4612-9C30-30185DF51EE9}">
      <dgm:prSet/>
      <dgm:spPr/>
    </dgm:pt>
    <dgm:pt modelId="{CFFC83BC-8185-457D-BF68-D675BE670C4D}" type="sibTrans" cxnId="{29EE4C48-E27B-4612-9C30-30185DF51EE9}">
      <dgm:prSet/>
      <dgm:spPr/>
    </dgm:pt>
    <dgm:pt modelId="{D95BE853-8489-4D30-B323-33EFC8877750}" type="pres">
      <dgm:prSet presAssocID="{348F039E-22DD-4454-A333-D3B7128169DC}" presName="cycle" presStyleCnt="0">
        <dgm:presLayoutVars>
          <dgm:dir/>
          <dgm:resizeHandles val="exact"/>
        </dgm:presLayoutVars>
      </dgm:prSet>
      <dgm:spPr/>
    </dgm:pt>
    <dgm:pt modelId="{DD96DA29-40F9-4DC9-AAA6-4EBBD6E6D055}" type="pres">
      <dgm:prSet presAssocID="{E1EBA1D8-8FEB-4D2C-9183-3C5740E8B730}" presName="dummy" presStyleCnt="0"/>
      <dgm:spPr/>
    </dgm:pt>
    <dgm:pt modelId="{314E859C-E6A3-4FC6-AFE2-4F5F9413E38E}" type="pres">
      <dgm:prSet presAssocID="{E1EBA1D8-8FEB-4D2C-9183-3C5740E8B730}" presName="node" presStyleLbl="revTx" presStyleIdx="0" presStyleCnt="5">
        <dgm:presLayoutVars>
          <dgm:bulletEnabled val="1"/>
        </dgm:presLayoutVars>
      </dgm:prSet>
      <dgm:spPr/>
    </dgm:pt>
    <dgm:pt modelId="{01854349-B15C-4F99-955B-D814DCD9A3FE}" type="pres">
      <dgm:prSet presAssocID="{B380F187-65CE-49B7-91D5-13EFFC1E8F78}" presName="sibTrans" presStyleLbl="node1" presStyleIdx="0" presStyleCnt="5"/>
      <dgm:spPr/>
    </dgm:pt>
    <dgm:pt modelId="{2B2DC904-917C-414F-B69D-8A9C5A55734A}" type="pres">
      <dgm:prSet presAssocID="{77FE4F76-13A0-4220-861D-358ECF6E1CBA}" presName="dummy" presStyleCnt="0"/>
      <dgm:spPr/>
    </dgm:pt>
    <dgm:pt modelId="{5ECFF17A-C144-492E-A6C3-8EF7D0119E8F}" type="pres">
      <dgm:prSet presAssocID="{77FE4F76-13A0-4220-861D-358ECF6E1CBA}" presName="node" presStyleLbl="revTx" presStyleIdx="1" presStyleCnt="5">
        <dgm:presLayoutVars>
          <dgm:bulletEnabled val="1"/>
        </dgm:presLayoutVars>
      </dgm:prSet>
      <dgm:spPr/>
    </dgm:pt>
    <dgm:pt modelId="{750DFD4E-C269-4F11-AE5F-5DDD4D93DD53}" type="pres">
      <dgm:prSet presAssocID="{DB0C4D3F-71BA-4F41-93AA-1C13472B1E72}" presName="sibTrans" presStyleLbl="node1" presStyleIdx="1" presStyleCnt="5"/>
      <dgm:spPr/>
    </dgm:pt>
    <dgm:pt modelId="{7CB7D737-523B-49FB-AF64-87CE137DD1B8}" type="pres">
      <dgm:prSet presAssocID="{09E5D0DE-89A7-45B4-9F3F-879D07B56524}" presName="dummy" presStyleCnt="0"/>
      <dgm:spPr/>
    </dgm:pt>
    <dgm:pt modelId="{BBCC7F9B-556C-4786-B306-2C9AA2957F40}" type="pres">
      <dgm:prSet presAssocID="{09E5D0DE-89A7-45B4-9F3F-879D07B56524}" presName="node" presStyleLbl="revTx" presStyleIdx="2" presStyleCnt="5">
        <dgm:presLayoutVars>
          <dgm:bulletEnabled val="1"/>
        </dgm:presLayoutVars>
      </dgm:prSet>
      <dgm:spPr/>
    </dgm:pt>
    <dgm:pt modelId="{B6D4C2BC-B922-4EF2-894E-648727A0993A}" type="pres">
      <dgm:prSet presAssocID="{2261BD91-1354-40E7-B84A-12E70E7870FC}" presName="sibTrans" presStyleLbl="node1" presStyleIdx="2" presStyleCnt="5"/>
      <dgm:spPr/>
    </dgm:pt>
    <dgm:pt modelId="{0055AB0C-8C01-45A3-822D-318A295BBD8D}" type="pres">
      <dgm:prSet presAssocID="{84E38DAD-C53F-49B8-8000-32CFE08E30C2}" presName="dummy" presStyleCnt="0"/>
      <dgm:spPr/>
    </dgm:pt>
    <dgm:pt modelId="{017F47AF-8B40-458A-830A-F016508CC92B}" type="pres">
      <dgm:prSet presAssocID="{84E38DAD-C53F-49B8-8000-32CFE08E30C2}" presName="node" presStyleLbl="revTx" presStyleIdx="3" presStyleCnt="5">
        <dgm:presLayoutVars>
          <dgm:bulletEnabled val="1"/>
        </dgm:presLayoutVars>
      </dgm:prSet>
      <dgm:spPr/>
    </dgm:pt>
    <dgm:pt modelId="{A4FECB6D-CD4C-4FC5-B58E-54ABDE7A844A}" type="pres">
      <dgm:prSet presAssocID="{288753B1-B976-4B3A-BCDD-EC3DC5045576}" presName="sibTrans" presStyleLbl="node1" presStyleIdx="3" presStyleCnt="5"/>
      <dgm:spPr/>
    </dgm:pt>
    <dgm:pt modelId="{65C41CDB-5912-4F93-A85E-5B5C9E7CB5A3}" type="pres">
      <dgm:prSet presAssocID="{EA1FDB16-E587-4793-9301-B5A8AEE2538C}" presName="dummy" presStyleCnt="0"/>
      <dgm:spPr/>
    </dgm:pt>
    <dgm:pt modelId="{1072C08D-05B2-497B-A25F-8F2C57F8BD0D}" type="pres">
      <dgm:prSet presAssocID="{EA1FDB16-E587-4793-9301-B5A8AEE2538C}" presName="node" presStyleLbl="revTx" presStyleIdx="4" presStyleCnt="5">
        <dgm:presLayoutVars>
          <dgm:bulletEnabled val="1"/>
        </dgm:presLayoutVars>
      </dgm:prSet>
      <dgm:spPr/>
    </dgm:pt>
    <dgm:pt modelId="{FAA3D365-7762-42C3-8E51-3D9D3298A213}" type="pres">
      <dgm:prSet presAssocID="{CFFC83BC-8185-457D-BF68-D675BE670C4D}" presName="sibTrans" presStyleLbl="node1" presStyleIdx="4" presStyleCnt="5"/>
      <dgm:spPr/>
    </dgm:pt>
  </dgm:ptLst>
  <dgm:cxnLst>
    <dgm:cxn modelId="{0FECBE85-F099-4D52-9292-3B8847887723}" type="presOf" srcId="{09E5D0DE-89A7-45B4-9F3F-879D07B56524}" destId="{BBCC7F9B-556C-4786-B306-2C9AA2957F40}" srcOrd="0" destOrd="0" presId="urn:microsoft.com/office/officeart/2005/8/layout/cycle1"/>
    <dgm:cxn modelId="{775BE47D-EF3D-4773-88D6-DB26C659FEAB}" type="presOf" srcId="{CFFC83BC-8185-457D-BF68-D675BE670C4D}" destId="{FAA3D365-7762-42C3-8E51-3D9D3298A213}" srcOrd="0" destOrd="0" presId="urn:microsoft.com/office/officeart/2005/8/layout/cycle1"/>
    <dgm:cxn modelId="{AA991D3E-52A6-4A30-84B9-3258C7EA5030}" type="presOf" srcId="{E1EBA1D8-8FEB-4D2C-9183-3C5740E8B730}" destId="{314E859C-E6A3-4FC6-AFE2-4F5F9413E38E}" srcOrd="0" destOrd="0" presId="urn:microsoft.com/office/officeart/2005/8/layout/cycle1"/>
    <dgm:cxn modelId="{180B8E0C-AEBE-4ACF-AF0A-89ABCC56432F}" type="presOf" srcId="{348F039E-22DD-4454-A333-D3B7128169DC}" destId="{D95BE853-8489-4D30-B323-33EFC8877750}" srcOrd="0" destOrd="0" presId="urn:microsoft.com/office/officeart/2005/8/layout/cycle1"/>
    <dgm:cxn modelId="{23A4988D-25AE-4888-B669-3A2CEFFE09E7}" srcId="{348F039E-22DD-4454-A333-D3B7128169DC}" destId="{E1EBA1D8-8FEB-4D2C-9183-3C5740E8B730}" srcOrd="0" destOrd="0" parTransId="{9DBC5D95-2E1D-4D5A-A73B-070233F690F4}" sibTransId="{B380F187-65CE-49B7-91D5-13EFFC1E8F78}"/>
    <dgm:cxn modelId="{967CE040-9652-445C-83E0-0787C978C4A8}" srcId="{348F039E-22DD-4454-A333-D3B7128169DC}" destId="{77FE4F76-13A0-4220-861D-358ECF6E1CBA}" srcOrd="1" destOrd="0" parTransId="{A4C81736-B193-479B-82C0-7A2D2B4F7677}" sibTransId="{DB0C4D3F-71BA-4F41-93AA-1C13472B1E72}"/>
    <dgm:cxn modelId="{E00F2A00-CEA1-493F-BE2D-24913EF9AAAF}" type="presOf" srcId="{77FE4F76-13A0-4220-861D-358ECF6E1CBA}" destId="{5ECFF17A-C144-492E-A6C3-8EF7D0119E8F}" srcOrd="0" destOrd="0" presId="urn:microsoft.com/office/officeart/2005/8/layout/cycle1"/>
    <dgm:cxn modelId="{377D7B51-71FF-4B54-8C76-3B1E64C12179}" srcId="{348F039E-22DD-4454-A333-D3B7128169DC}" destId="{84E38DAD-C53F-49B8-8000-32CFE08E30C2}" srcOrd="3" destOrd="0" parTransId="{6E57ED7B-E588-404B-AAF9-C5069004C4DA}" sibTransId="{288753B1-B976-4B3A-BCDD-EC3DC5045576}"/>
    <dgm:cxn modelId="{CF5B1A33-61BA-471F-BFB2-8E39EDA14550}" type="presOf" srcId="{84E38DAD-C53F-49B8-8000-32CFE08E30C2}" destId="{017F47AF-8B40-458A-830A-F016508CC92B}" srcOrd="0" destOrd="0" presId="urn:microsoft.com/office/officeart/2005/8/layout/cycle1"/>
    <dgm:cxn modelId="{9B22ADCC-E0E5-4814-B5B5-77C21BA9BEA7}" type="presOf" srcId="{B380F187-65CE-49B7-91D5-13EFFC1E8F78}" destId="{01854349-B15C-4F99-955B-D814DCD9A3FE}" srcOrd="0" destOrd="0" presId="urn:microsoft.com/office/officeart/2005/8/layout/cycle1"/>
    <dgm:cxn modelId="{7C574BC1-2EC5-4C89-9D60-7DDF1A71895F}" type="presOf" srcId="{2261BD91-1354-40E7-B84A-12E70E7870FC}" destId="{B6D4C2BC-B922-4EF2-894E-648727A0993A}" srcOrd="0" destOrd="0" presId="urn:microsoft.com/office/officeart/2005/8/layout/cycle1"/>
    <dgm:cxn modelId="{CB7BA399-3F78-4D6E-A3ED-25DFA14F5738}" srcId="{348F039E-22DD-4454-A333-D3B7128169DC}" destId="{09E5D0DE-89A7-45B4-9F3F-879D07B56524}" srcOrd="2" destOrd="0" parTransId="{69C7271E-E723-4B6E-B5F9-8DD02313623C}" sibTransId="{2261BD91-1354-40E7-B84A-12E70E7870FC}"/>
    <dgm:cxn modelId="{29EE4C48-E27B-4612-9C30-30185DF51EE9}" srcId="{348F039E-22DD-4454-A333-D3B7128169DC}" destId="{EA1FDB16-E587-4793-9301-B5A8AEE2538C}" srcOrd="4" destOrd="0" parTransId="{6B262AD5-38B4-458A-80BC-D75AF25B4CBE}" sibTransId="{CFFC83BC-8185-457D-BF68-D675BE670C4D}"/>
    <dgm:cxn modelId="{04D6031C-70EB-498B-893B-A9B09F647FD8}" type="presOf" srcId="{EA1FDB16-E587-4793-9301-B5A8AEE2538C}" destId="{1072C08D-05B2-497B-A25F-8F2C57F8BD0D}" srcOrd="0" destOrd="0" presId="urn:microsoft.com/office/officeart/2005/8/layout/cycle1"/>
    <dgm:cxn modelId="{FE6AAB6A-053C-4EEC-9C21-A38C03AA5BAD}" type="presOf" srcId="{288753B1-B976-4B3A-BCDD-EC3DC5045576}" destId="{A4FECB6D-CD4C-4FC5-B58E-54ABDE7A844A}" srcOrd="0" destOrd="0" presId="urn:microsoft.com/office/officeart/2005/8/layout/cycle1"/>
    <dgm:cxn modelId="{596D1C17-91D1-4659-988A-8AB6D9D21E95}" type="presOf" srcId="{DB0C4D3F-71BA-4F41-93AA-1C13472B1E72}" destId="{750DFD4E-C269-4F11-AE5F-5DDD4D93DD53}" srcOrd="0" destOrd="0" presId="urn:microsoft.com/office/officeart/2005/8/layout/cycle1"/>
    <dgm:cxn modelId="{639F4786-1739-4B82-B217-F194316618BC}" type="presParOf" srcId="{D95BE853-8489-4D30-B323-33EFC8877750}" destId="{DD96DA29-40F9-4DC9-AAA6-4EBBD6E6D055}" srcOrd="0" destOrd="0" presId="urn:microsoft.com/office/officeart/2005/8/layout/cycle1"/>
    <dgm:cxn modelId="{625054C2-A319-4313-B07D-E4E97D8E6258}" type="presParOf" srcId="{D95BE853-8489-4D30-B323-33EFC8877750}" destId="{314E859C-E6A3-4FC6-AFE2-4F5F9413E38E}" srcOrd="1" destOrd="0" presId="urn:microsoft.com/office/officeart/2005/8/layout/cycle1"/>
    <dgm:cxn modelId="{0AC16D3A-C167-433F-A689-A41602B22F1E}" type="presParOf" srcId="{D95BE853-8489-4D30-B323-33EFC8877750}" destId="{01854349-B15C-4F99-955B-D814DCD9A3FE}" srcOrd="2" destOrd="0" presId="urn:microsoft.com/office/officeart/2005/8/layout/cycle1"/>
    <dgm:cxn modelId="{AB325A57-AB7A-4C88-9395-24C9F7041044}" type="presParOf" srcId="{D95BE853-8489-4D30-B323-33EFC8877750}" destId="{2B2DC904-917C-414F-B69D-8A9C5A55734A}" srcOrd="3" destOrd="0" presId="urn:microsoft.com/office/officeart/2005/8/layout/cycle1"/>
    <dgm:cxn modelId="{17921F30-9EC7-4516-AABE-5E9B5AF91008}" type="presParOf" srcId="{D95BE853-8489-4D30-B323-33EFC8877750}" destId="{5ECFF17A-C144-492E-A6C3-8EF7D0119E8F}" srcOrd="4" destOrd="0" presId="urn:microsoft.com/office/officeart/2005/8/layout/cycle1"/>
    <dgm:cxn modelId="{ADDC6991-E2B5-47DC-B3BC-6FEDEDB2A1DE}" type="presParOf" srcId="{D95BE853-8489-4D30-B323-33EFC8877750}" destId="{750DFD4E-C269-4F11-AE5F-5DDD4D93DD53}" srcOrd="5" destOrd="0" presId="urn:microsoft.com/office/officeart/2005/8/layout/cycle1"/>
    <dgm:cxn modelId="{13337C88-07A5-4BB0-ADBD-009C7904827C}" type="presParOf" srcId="{D95BE853-8489-4D30-B323-33EFC8877750}" destId="{7CB7D737-523B-49FB-AF64-87CE137DD1B8}" srcOrd="6" destOrd="0" presId="urn:microsoft.com/office/officeart/2005/8/layout/cycle1"/>
    <dgm:cxn modelId="{1E0F85FB-EFE7-44CF-A54B-B0D6FF3D288C}" type="presParOf" srcId="{D95BE853-8489-4D30-B323-33EFC8877750}" destId="{BBCC7F9B-556C-4786-B306-2C9AA2957F40}" srcOrd="7" destOrd="0" presId="urn:microsoft.com/office/officeart/2005/8/layout/cycle1"/>
    <dgm:cxn modelId="{B42E8266-4BA5-4B12-BFB8-EF6816AA3463}" type="presParOf" srcId="{D95BE853-8489-4D30-B323-33EFC8877750}" destId="{B6D4C2BC-B922-4EF2-894E-648727A0993A}" srcOrd="8" destOrd="0" presId="urn:microsoft.com/office/officeart/2005/8/layout/cycle1"/>
    <dgm:cxn modelId="{5EA099E0-A8B1-4EF2-85C1-DF428AB57C11}" type="presParOf" srcId="{D95BE853-8489-4D30-B323-33EFC8877750}" destId="{0055AB0C-8C01-45A3-822D-318A295BBD8D}" srcOrd="9" destOrd="0" presId="urn:microsoft.com/office/officeart/2005/8/layout/cycle1"/>
    <dgm:cxn modelId="{02A9BF9A-EC14-4EBE-89D4-E4ED1EFA570D}" type="presParOf" srcId="{D95BE853-8489-4D30-B323-33EFC8877750}" destId="{017F47AF-8B40-458A-830A-F016508CC92B}" srcOrd="10" destOrd="0" presId="urn:microsoft.com/office/officeart/2005/8/layout/cycle1"/>
    <dgm:cxn modelId="{23AAFEFE-FFC8-4EC3-BFF0-49041EA0055D}" type="presParOf" srcId="{D95BE853-8489-4D30-B323-33EFC8877750}" destId="{A4FECB6D-CD4C-4FC5-B58E-54ABDE7A844A}" srcOrd="11" destOrd="0" presId="urn:microsoft.com/office/officeart/2005/8/layout/cycle1"/>
    <dgm:cxn modelId="{D0D479AF-2236-45F6-B1A5-6656DA7798EE}" type="presParOf" srcId="{D95BE853-8489-4D30-B323-33EFC8877750}" destId="{65C41CDB-5912-4F93-A85E-5B5C9E7CB5A3}" srcOrd="12" destOrd="0" presId="urn:microsoft.com/office/officeart/2005/8/layout/cycle1"/>
    <dgm:cxn modelId="{5B10DB5B-82EB-4695-8F5F-84223F88DDA7}" type="presParOf" srcId="{D95BE853-8489-4D30-B323-33EFC8877750}" destId="{1072C08D-05B2-497B-A25F-8F2C57F8BD0D}" srcOrd="13" destOrd="0" presId="urn:microsoft.com/office/officeart/2005/8/layout/cycle1"/>
    <dgm:cxn modelId="{6DB96BF2-182E-4F86-9F21-DA358C49468E}" type="presParOf" srcId="{D95BE853-8489-4D30-B323-33EFC8877750}" destId="{FAA3D365-7762-42C3-8E51-3D9D3298A213}" srcOrd="14" destOrd="0" presId="urn:microsoft.com/office/officeart/2005/8/layout/cycle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4E859C-E6A3-4FC6-AFE2-4F5F9413E38E}">
      <dsp:nvSpPr>
        <dsp:cNvPr id="0" name=""/>
        <dsp:cNvSpPr/>
      </dsp:nvSpPr>
      <dsp:spPr>
        <a:xfrm>
          <a:off x="4053787" y="39449"/>
          <a:ext cx="1358417" cy="13584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ctr" defTabSz="1111250" rtl="0">
            <a:lnSpc>
              <a:spcPct val="90000"/>
            </a:lnSpc>
            <a:spcBef>
              <a:spcPct val="0"/>
            </a:spcBef>
            <a:spcAft>
              <a:spcPct val="35000"/>
            </a:spcAft>
          </a:pPr>
          <a:r>
            <a:rPr lang="en-US" sz="2500" b="1" kern="1200" baseline="0" smtClean="0">
              <a:latin typeface="Century Gothic"/>
            </a:rPr>
            <a:t>Imagine</a:t>
          </a:r>
          <a:r>
            <a:rPr lang="en-US" sz="2500" b="1" kern="1200" baseline="0" smtClean="0">
              <a:latin typeface="Calibri"/>
            </a:rPr>
            <a:t> </a:t>
          </a:r>
        </a:p>
        <a:p>
          <a:pPr marR="0" lvl="0" algn="ctr" defTabSz="1111250" rtl="0">
            <a:lnSpc>
              <a:spcPct val="90000"/>
            </a:lnSpc>
            <a:spcBef>
              <a:spcPct val="0"/>
            </a:spcBef>
            <a:spcAft>
              <a:spcPct val="35000"/>
            </a:spcAft>
          </a:pPr>
          <a:r>
            <a:rPr lang="en-US" sz="2500" kern="1200" baseline="0" smtClean="0">
              <a:latin typeface="Century Gothic"/>
            </a:rPr>
            <a:t> </a:t>
          </a:r>
          <a:endParaRPr lang="en-US" sz="2500" kern="1200" smtClean="0"/>
        </a:p>
      </dsp:txBody>
      <dsp:txXfrm>
        <a:off x="4053787" y="39449"/>
        <a:ext cx="1358417" cy="1358417"/>
      </dsp:txXfrm>
    </dsp:sp>
    <dsp:sp modelId="{01854349-B15C-4F99-955B-D814DCD9A3FE}">
      <dsp:nvSpPr>
        <dsp:cNvPr id="0" name=""/>
        <dsp:cNvSpPr/>
      </dsp:nvSpPr>
      <dsp:spPr>
        <a:xfrm>
          <a:off x="859218" y="260"/>
          <a:ext cx="5091937" cy="5091937"/>
        </a:xfrm>
        <a:prstGeom prst="circularArrow">
          <a:avLst>
            <a:gd name="adj1" fmla="val 5202"/>
            <a:gd name="adj2" fmla="val 336060"/>
            <a:gd name="adj3" fmla="val 21292644"/>
            <a:gd name="adj4" fmla="val 19766762"/>
            <a:gd name="adj5" fmla="val 606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CFF17A-C144-492E-A6C3-8EF7D0119E8F}">
      <dsp:nvSpPr>
        <dsp:cNvPr id="0" name=""/>
        <dsp:cNvSpPr/>
      </dsp:nvSpPr>
      <dsp:spPr>
        <a:xfrm>
          <a:off x="4874418" y="2565091"/>
          <a:ext cx="1358417" cy="13584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ctr" defTabSz="1111250" rtl="0">
            <a:lnSpc>
              <a:spcPct val="90000"/>
            </a:lnSpc>
            <a:spcBef>
              <a:spcPct val="0"/>
            </a:spcBef>
            <a:spcAft>
              <a:spcPct val="35000"/>
            </a:spcAft>
          </a:pPr>
          <a:r>
            <a:rPr lang="en-US" sz="2500" b="1" kern="1200" baseline="0" smtClean="0">
              <a:latin typeface="Century Gothic"/>
            </a:rPr>
            <a:t>Plan</a:t>
          </a:r>
        </a:p>
      </dsp:txBody>
      <dsp:txXfrm>
        <a:off x="4874418" y="2565091"/>
        <a:ext cx="1358417" cy="1358417"/>
      </dsp:txXfrm>
    </dsp:sp>
    <dsp:sp modelId="{750DFD4E-C269-4F11-AE5F-5DDD4D93DD53}">
      <dsp:nvSpPr>
        <dsp:cNvPr id="0" name=""/>
        <dsp:cNvSpPr/>
      </dsp:nvSpPr>
      <dsp:spPr>
        <a:xfrm>
          <a:off x="859218" y="260"/>
          <a:ext cx="5091937" cy="5091937"/>
        </a:xfrm>
        <a:prstGeom prst="circularArrow">
          <a:avLst>
            <a:gd name="adj1" fmla="val 5202"/>
            <a:gd name="adj2" fmla="val 336060"/>
            <a:gd name="adj3" fmla="val 4014079"/>
            <a:gd name="adj4" fmla="val 2254001"/>
            <a:gd name="adj5" fmla="val 606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CC7F9B-556C-4786-B306-2C9AA2957F40}">
      <dsp:nvSpPr>
        <dsp:cNvPr id="0" name=""/>
        <dsp:cNvSpPr/>
      </dsp:nvSpPr>
      <dsp:spPr>
        <a:xfrm>
          <a:off x="2725978" y="4126024"/>
          <a:ext cx="1358417" cy="13584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ctr" defTabSz="1111250" rtl="0">
            <a:lnSpc>
              <a:spcPct val="90000"/>
            </a:lnSpc>
            <a:spcBef>
              <a:spcPct val="0"/>
            </a:spcBef>
            <a:spcAft>
              <a:spcPct val="35000"/>
            </a:spcAft>
          </a:pPr>
          <a:r>
            <a:rPr lang="en-US" sz="2500" b="1" kern="1200" baseline="0" smtClean="0">
              <a:latin typeface="Century Gothic"/>
            </a:rPr>
            <a:t>Create</a:t>
          </a:r>
        </a:p>
      </dsp:txBody>
      <dsp:txXfrm>
        <a:off x="2725978" y="4126024"/>
        <a:ext cx="1358417" cy="1358417"/>
      </dsp:txXfrm>
    </dsp:sp>
    <dsp:sp modelId="{B6D4C2BC-B922-4EF2-894E-648727A0993A}">
      <dsp:nvSpPr>
        <dsp:cNvPr id="0" name=""/>
        <dsp:cNvSpPr/>
      </dsp:nvSpPr>
      <dsp:spPr>
        <a:xfrm>
          <a:off x="859218" y="260"/>
          <a:ext cx="5091937" cy="5091937"/>
        </a:xfrm>
        <a:prstGeom prst="circularArrow">
          <a:avLst>
            <a:gd name="adj1" fmla="val 5202"/>
            <a:gd name="adj2" fmla="val 336060"/>
            <a:gd name="adj3" fmla="val 8209939"/>
            <a:gd name="adj4" fmla="val 6449862"/>
            <a:gd name="adj5" fmla="val 606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7F47AF-8B40-458A-830A-F016508CC92B}">
      <dsp:nvSpPr>
        <dsp:cNvPr id="0" name=""/>
        <dsp:cNvSpPr/>
      </dsp:nvSpPr>
      <dsp:spPr>
        <a:xfrm>
          <a:off x="577539" y="2565091"/>
          <a:ext cx="1358417" cy="13584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ctr" defTabSz="1111250" rtl="0">
            <a:lnSpc>
              <a:spcPct val="90000"/>
            </a:lnSpc>
            <a:spcBef>
              <a:spcPct val="0"/>
            </a:spcBef>
            <a:spcAft>
              <a:spcPct val="35000"/>
            </a:spcAft>
          </a:pPr>
          <a:r>
            <a:rPr lang="en-US" sz="2500" kern="1200" baseline="0" smtClean="0">
              <a:latin typeface="Century Gothic"/>
            </a:rPr>
            <a:t>Improve</a:t>
          </a:r>
        </a:p>
      </dsp:txBody>
      <dsp:txXfrm>
        <a:off x="577539" y="2565091"/>
        <a:ext cx="1358417" cy="1358417"/>
      </dsp:txXfrm>
    </dsp:sp>
    <dsp:sp modelId="{A4FECB6D-CD4C-4FC5-B58E-54ABDE7A844A}">
      <dsp:nvSpPr>
        <dsp:cNvPr id="0" name=""/>
        <dsp:cNvSpPr/>
      </dsp:nvSpPr>
      <dsp:spPr>
        <a:xfrm>
          <a:off x="859218" y="260"/>
          <a:ext cx="5091937" cy="5091937"/>
        </a:xfrm>
        <a:prstGeom prst="circularArrow">
          <a:avLst>
            <a:gd name="adj1" fmla="val 5202"/>
            <a:gd name="adj2" fmla="val 336060"/>
            <a:gd name="adj3" fmla="val 12297178"/>
            <a:gd name="adj4" fmla="val 10771296"/>
            <a:gd name="adj5" fmla="val 606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72C08D-05B2-497B-A25F-8F2C57F8BD0D}">
      <dsp:nvSpPr>
        <dsp:cNvPr id="0" name=""/>
        <dsp:cNvSpPr/>
      </dsp:nvSpPr>
      <dsp:spPr>
        <a:xfrm>
          <a:off x="1398170" y="39449"/>
          <a:ext cx="1358417" cy="13584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ctr" defTabSz="1111250" rtl="0">
            <a:lnSpc>
              <a:spcPct val="90000"/>
            </a:lnSpc>
            <a:spcBef>
              <a:spcPct val="0"/>
            </a:spcBef>
            <a:spcAft>
              <a:spcPct val="35000"/>
            </a:spcAft>
          </a:pPr>
          <a:r>
            <a:rPr lang="en-US" sz="2500" b="1" kern="1200" baseline="0" smtClean="0">
              <a:latin typeface="Century Gothic"/>
            </a:rPr>
            <a:t>Ask</a:t>
          </a:r>
        </a:p>
      </dsp:txBody>
      <dsp:txXfrm>
        <a:off x="1398170" y="39449"/>
        <a:ext cx="1358417" cy="1358417"/>
      </dsp:txXfrm>
    </dsp:sp>
    <dsp:sp modelId="{FAA3D365-7762-42C3-8E51-3D9D3298A213}">
      <dsp:nvSpPr>
        <dsp:cNvPr id="0" name=""/>
        <dsp:cNvSpPr/>
      </dsp:nvSpPr>
      <dsp:spPr>
        <a:xfrm>
          <a:off x="859218" y="260"/>
          <a:ext cx="5091937" cy="5091937"/>
        </a:xfrm>
        <a:prstGeom prst="circularArrow">
          <a:avLst>
            <a:gd name="adj1" fmla="val 5202"/>
            <a:gd name="adj2" fmla="val 336060"/>
            <a:gd name="adj3" fmla="val 16865069"/>
            <a:gd name="adj4" fmla="val 15198871"/>
            <a:gd name="adj5" fmla="val 606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kemeadows</dc:creator>
  <cp:lastModifiedBy>kemeadows</cp:lastModifiedBy>
  <cp:revision>1</cp:revision>
  <dcterms:created xsi:type="dcterms:W3CDTF">2015-03-23T22:12:00Z</dcterms:created>
  <dcterms:modified xsi:type="dcterms:W3CDTF">2015-03-23T22:25:00Z</dcterms:modified>
</cp:coreProperties>
</file>